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FB" w:rsidRPr="008B7B24" w:rsidRDefault="003477FB" w:rsidP="008B7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B7B24">
        <w:rPr>
          <w:rFonts w:ascii="Times New Roman" w:eastAsia="Times New Roman" w:hAnsi="Times New Roman" w:cs="Times New Roman" w:hint="cs"/>
          <w:color w:val="FF0000"/>
          <w:sz w:val="24"/>
          <w:szCs w:val="24"/>
          <w:rtl/>
        </w:rPr>
        <w:t> </w:t>
      </w:r>
      <w:r w:rsidRPr="008B7B2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إحصائية </w:t>
      </w:r>
      <w:r w:rsidRPr="008B7B24">
        <w:rPr>
          <w:rFonts w:ascii="Tahoma" w:eastAsia="Times New Roman" w:hAnsi="Tahoma" w:cs="Tahoma" w:hint="cs"/>
          <w:b/>
          <w:bCs/>
          <w:sz w:val="24"/>
          <w:szCs w:val="24"/>
          <w:rtl/>
        </w:rPr>
        <w:t>با</w:t>
      </w:r>
      <w:r w:rsidRPr="008B7B2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لدورات المنعقدة بالمعهد </w:t>
      </w:r>
      <w:proofErr w:type="gramStart"/>
      <w:r w:rsidRPr="008B7B24">
        <w:rPr>
          <w:rFonts w:ascii="Tahoma" w:eastAsia="Times New Roman" w:hAnsi="Tahoma" w:cs="Tahoma"/>
          <w:b/>
          <w:bCs/>
          <w:sz w:val="24"/>
          <w:szCs w:val="24"/>
          <w:rtl/>
        </w:rPr>
        <w:t>والمتدربين</w:t>
      </w:r>
      <w:proofErr w:type="gramEnd"/>
      <w:r w:rsidRPr="008B7B24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 المشاركين في البرامج التدريبية من عام 1422هـ إلى 1428هـ </w:t>
      </w:r>
    </w:p>
    <w:p w:rsidR="003477FB" w:rsidRPr="003477FB" w:rsidRDefault="003477FB" w:rsidP="003477F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1592"/>
        <w:gridCol w:w="2534"/>
        <w:gridCol w:w="1985"/>
        <w:gridCol w:w="1684"/>
        <w:gridCol w:w="1534"/>
      </w:tblGrid>
      <w:tr w:rsidR="003477FB" w:rsidRPr="008B7B24" w:rsidTr="003477FB">
        <w:tc>
          <w:tcPr>
            <w:tcW w:w="1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العام</w:t>
            </w:r>
            <w:proofErr w:type="gramEnd"/>
          </w:p>
        </w:tc>
        <w:tc>
          <w:tcPr>
            <w:tcW w:w="3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عدد البرامج التدريبية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عدد الملتحقين</w:t>
            </w:r>
          </w:p>
        </w:tc>
      </w:tr>
      <w:tr w:rsidR="003477FB" w:rsidRPr="008B7B24" w:rsidTr="003477F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7FB" w:rsidRPr="008B7B24" w:rsidRDefault="003477FB" w:rsidP="00CD19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477FB" w:rsidRPr="008B7B24" w:rsidRDefault="003477FB" w:rsidP="00CD19AD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ضباط</w:t>
            </w:r>
            <w:proofErr w:type="gram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أفراد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مدني</w:t>
            </w:r>
            <w:r w:rsidRPr="008B7B24">
              <w:rPr>
                <w:rFonts w:ascii="Tahoma" w:eastAsia="Times New Roman" w:hAnsi="Tahoma" w:cs="Tahoma" w:hint="cs"/>
                <w:color w:val="000000"/>
                <w:sz w:val="24"/>
                <w:szCs w:val="24"/>
                <w:rtl/>
              </w:rPr>
              <w:t>ي</w:t>
            </w: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ن</w:t>
            </w:r>
            <w:proofErr w:type="gramEnd"/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1422هـ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305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1423هـ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327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1424هـ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254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-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1425هـ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761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170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1426هـ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422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409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1427هـ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553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86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1428هـ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533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227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111</w:t>
            </w:r>
          </w:p>
        </w:tc>
      </w:tr>
      <w:tr w:rsidR="003477FB" w:rsidRPr="008B7B24" w:rsidTr="003477FB">
        <w:tc>
          <w:tcPr>
            <w:tcW w:w="1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المجموع</w:t>
            </w:r>
            <w:proofErr w:type="gramEnd"/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3155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865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7FB" w:rsidRPr="008B7B24" w:rsidRDefault="003477FB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B24">
              <w:rPr>
                <w:rFonts w:ascii="Tahoma" w:eastAsia="Times New Roman" w:hAnsi="Tahoma" w:cs="Tahoma"/>
                <w:color w:val="000000"/>
                <w:sz w:val="24"/>
                <w:szCs w:val="24"/>
                <w:rtl/>
              </w:rPr>
              <w:t>776</w:t>
            </w:r>
          </w:p>
        </w:tc>
      </w:tr>
    </w:tbl>
    <w:p w:rsidR="00651582" w:rsidRDefault="00651582">
      <w:pPr>
        <w:rPr>
          <w:rFonts w:hint="cs"/>
          <w:sz w:val="40"/>
          <w:szCs w:val="40"/>
          <w:rtl/>
        </w:rPr>
      </w:pPr>
    </w:p>
    <w:p w:rsidR="008B7B24" w:rsidRDefault="008B7B24">
      <w:pPr>
        <w:rPr>
          <w:rFonts w:hint="cs"/>
          <w:sz w:val="40"/>
          <w:szCs w:val="40"/>
          <w:rtl/>
        </w:rPr>
      </w:pPr>
    </w:p>
    <w:p w:rsidR="008B7B24" w:rsidRDefault="008B7B24" w:rsidP="008B7B24">
      <w:pPr>
        <w:spacing w:after="0" w:line="240" w:lineRule="auto"/>
        <w:jc w:val="both"/>
        <w:rPr>
          <w:rFonts w:ascii="Tahoma" w:eastAsia="Times New Roman" w:hAnsi="Tahoma" w:cs="Tahoma" w:hint="cs"/>
          <w:b/>
          <w:bCs/>
          <w:sz w:val="20"/>
          <w:szCs w:val="20"/>
          <w:rtl/>
        </w:rPr>
      </w:pPr>
      <w:proofErr w:type="gramStart"/>
      <w:r w:rsidRPr="00A80759">
        <w:rPr>
          <w:rFonts w:ascii="Tahoma" w:eastAsia="Times New Roman" w:hAnsi="Tahoma" w:cs="Tahoma"/>
          <w:b/>
          <w:bCs/>
          <w:sz w:val="20"/>
          <w:szCs w:val="20"/>
          <w:rtl/>
        </w:rPr>
        <w:t>بيان</w:t>
      </w:r>
      <w:proofErr w:type="gramEnd"/>
      <w:r w:rsidRPr="00A80759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 بأعداد الملتحقين بالبرامج التدريبية التي عقدت بمعهد الدفاع المدني منذ إنشائه </w:t>
      </w:r>
    </w:p>
    <w:p w:rsidR="008B7B24" w:rsidRPr="00A80759" w:rsidRDefault="008B7B24" w:rsidP="008B7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80759">
        <w:rPr>
          <w:rFonts w:ascii="Tahoma" w:eastAsia="Times New Roman" w:hAnsi="Tahoma" w:cs="Tahoma"/>
          <w:b/>
          <w:bCs/>
          <w:sz w:val="20"/>
          <w:szCs w:val="20"/>
          <w:rtl/>
        </w:rPr>
        <w:t xml:space="preserve">وحتى نهاية العام التدريبي 1428هـ : </w:t>
      </w:r>
    </w:p>
    <w:tbl>
      <w:tblPr>
        <w:bidiVisual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66"/>
        <w:gridCol w:w="5319"/>
        <w:gridCol w:w="1607"/>
        <w:gridCol w:w="1837"/>
      </w:tblGrid>
      <w:tr w:rsidR="008B7B24" w:rsidRPr="00A80759" w:rsidTr="00CD19AD">
        <w:trPr>
          <w:trHeight w:val="602"/>
          <w:jc w:val="center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أسم الدورة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عدد الدورات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عدد الملتحقين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التأهيلية</w:t>
            </w:r>
            <w:proofErr w:type="spellEnd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للضباط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2481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 التأسيسية والتخصصية (ضباط)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1793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اللغة الإنجليزية للضباط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117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التأسيسية والتخصصية (أفراد)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3842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التأهيلية</w:t>
            </w:r>
            <w:proofErr w:type="spellEnd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للطلبة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3475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إعداد القادة </w:t>
            </w:r>
            <w:proofErr w:type="gram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التخصصية</w:t>
            </w:r>
            <w:proofErr w:type="gramEnd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والمتقدمات (ضباط)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135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7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منسوبي</w:t>
            </w:r>
            <w:proofErr w:type="gramEnd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القطاعات العسكرية ( ضباط – أفراد – طلبة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962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منسوبي</w:t>
            </w:r>
            <w:proofErr w:type="gramEnd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 الدول العربية الشقيقة ( ضباط – أفراد – طلبة 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134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9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 xml:space="preserve">منسوبي المؤسسات والدوائر الحكومية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805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10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المتطوعين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823</w:t>
            </w:r>
          </w:p>
        </w:tc>
      </w:tr>
      <w:tr w:rsidR="008B7B24" w:rsidRPr="00A80759" w:rsidTr="00CD19AD">
        <w:trPr>
          <w:trHeight w:val="510"/>
          <w:jc w:val="center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المجموع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353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7B24" w:rsidRPr="00A80759" w:rsidRDefault="008B7B24" w:rsidP="00CD1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59">
              <w:rPr>
                <w:rFonts w:ascii="Tahoma" w:eastAsia="Times New Roman" w:hAnsi="Tahoma" w:cs="Tahoma"/>
                <w:color w:val="000000"/>
                <w:sz w:val="20"/>
                <w:szCs w:val="20"/>
                <w:rtl/>
              </w:rPr>
              <w:t>14567</w:t>
            </w:r>
          </w:p>
        </w:tc>
      </w:tr>
    </w:tbl>
    <w:p w:rsidR="008B7B24" w:rsidRPr="003477FB" w:rsidRDefault="008B7B24">
      <w:pPr>
        <w:rPr>
          <w:sz w:val="40"/>
          <w:szCs w:val="40"/>
        </w:rPr>
      </w:pPr>
    </w:p>
    <w:sectPr w:rsidR="008B7B24" w:rsidRPr="003477FB" w:rsidSect="008B7B24"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77FB"/>
    <w:rsid w:val="00172ADC"/>
    <w:rsid w:val="001D606A"/>
    <w:rsid w:val="003477FB"/>
    <w:rsid w:val="004546E7"/>
    <w:rsid w:val="00651582"/>
    <w:rsid w:val="008B7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F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>LAN Department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2009-12-22T07:27:00Z</dcterms:created>
  <dcterms:modified xsi:type="dcterms:W3CDTF">2009-12-22T07:32:00Z</dcterms:modified>
</cp:coreProperties>
</file>